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1C6" w:rsidRDefault="000431C6" w:rsidP="00D81DD7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ВОСПИТЫВАТЬ ПАТРИОТОВ. ГОТОВИТЬ СПЕЦИАЛИСТОВ. БЛАГОУСТРАИВАТЬ ГОРОДА.</w:t>
      </w:r>
    </w:p>
    <w:p w:rsidR="000431C6" w:rsidRPr="000431C6" w:rsidRDefault="000431C6" w:rsidP="00D81DD7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431C6">
        <w:rPr>
          <w:rFonts w:ascii="Times New Roman" w:hAnsi="Times New Roman" w:cs="Times New Roman"/>
          <w:b/>
          <w:color w:val="000000"/>
          <w:sz w:val="24"/>
          <w:szCs w:val="24"/>
        </w:rPr>
        <w:t>Комментарий главы г</w:t>
      </w:r>
      <w:r w:rsidR="00575A2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орода </w:t>
      </w:r>
      <w:proofErr w:type="spellStart"/>
      <w:r w:rsidR="00575A22">
        <w:rPr>
          <w:rFonts w:ascii="Times New Roman" w:hAnsi="Times New Roman" w:cs="Times New Roman"/>
          <w:b/>
          <w:color w:val="000000"/>
          <w:sz w:val="24"/>
          <w:szCs w:val="24"/>
        </w:rPr>
        <w:t>Покачи</w:t>
      </w:r>
      <w:proofErr w:type="spellEnd"/>
      <w:r w:rsidR="00575A2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Владимира Степуры к посланию президента </w:t>
      </w:r>
      <w:bookmarkStart w:id="0" w:name="_GoBack"/>
      <w:bookmarkEnd w:id="0"/>
      <w:r w:rsidRPr="000431C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Федеральному Собранию РФ.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br/>
        <w:t>1 декабря президент России Владимир Путин обратился с ежегодным посланием к Федеральному Собранию РФ. Главными темами послания в этот раз стали социальные вопросы и внутренняя политика страны. Послание президента – это, по сути, программный документ. После того, как он озвучен, формируется ряд поручений Правительству Российской Федерации, профильным министерствам, регионам и муниципалитетам. 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Я бы отметил, что большая часть тезисов послания сформирована вокруг традиционных национальных ценностей и актуальной на сегодняшний день теме «</w:t>
      </w:r>
      <w:proofErr w:type="spellStart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народосбережения</w:t>
      </w:r>
      <w:proofErr w:type="spellEnd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». Мы понимаем, что государство – это не чиновники, не заводы и фабрики, не политические мероприятия или процесс торговли природными ресурсами. Государство – </w:t>
      </w:r>
      <w:proofErr w:type="gramStart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это</w:t>
      </w:r>
      <w:proofErr w:type="gramEnd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 прежде всего люди, а вся эта машина, весь этот политический и экономический аппарат, работают прежде всего на защиту интересов людей. 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Безусловно, проблемы есть. </w:t>
      </w:r>
      <w:proofErr w:type="gramStart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Наверное</w:t>
      </w:r>
      <w:proofErr w:type="gramEnd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 всем нам хотелось бы благосостояния жителей Арабских Эмиратов, но уникальность нашей страны - масштабы, климат, многонациональность, исторические и другие факторы – формируют именно ту историю, по которой идет наше развитие. Россия – страна, которой многое пришлось пережить. Президент отметил, что в этом году будет столетие со дня Октябрьской революции. Сейчас можно по-разному относиться к тем событиям, которые на многие десятилетия определили политический курс нашей страны. Но мы должны помнить, что это наша общая история, и относиться к ней нужно с уважением. 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b/>
          <w:bCs/>
          <w:color w:val="5E5E5E"/>
          <w:sz w:val="21"/>
          <w:szCs w:val="21"/>
          <w:lang w:eastAsia="ru-RU"/>
        </w:rPr>
        <w:t>"Путин В.В.: Недопустимо тащить расколы, злобу, обиды и ожесточение прошлого в нашу сегодняшнюю жизнь, в собственных политических и других интересах спекулировать на трагедиях, которые коснулись практически каждой семьи в России, по какую бы сторону баррикад ни оказались тогда наши предки. Давайте будем помнить: мы единый народ, мы один народ, и Россия у нас одна".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 По словам Владимира Путина, сейчас граждане РФ сплотились, чувствуя общность целей и заботу о стране. И это на самом деле так. Сегодня мы видим, какая активная у нас молодежь, как много у нее идей и желания сделать наш город лучше. Я встречался с молодежными активистами, и очень рад, что в </w:t>
      </w:r>
      <w:proofErr w:type="spellStart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Покачах</w:t>
      </w:r>
      <w:proofErr w:type="spellEnd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 есть такая сила, это главный наш капитал, именно они ведут нас вперед. 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b/>
          <w:bCs/>
          <w:color w:val="5E5E5E"/>
          <w:sz w:val="21"/>
          <w:szCs w:val="21"/>
          <w:lang w:eastAsia="ru-RU"/>
        </w:rPr>
        <w:t>"Путин В.В.: Граждане объединились вокруг патриотических ценностей не потому, что всем довольны, что всё их устраивает. Нет, трудностей и проблем сейчас хватает. Но есть понимание их причин, а главное - уверенность, что вместе мы их обязательно преодолеем. Готовность работать ради России, сердечная, искренняя забота о ней – вот что лежит в основе этого объединения".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 Не случайно главный упор в послании Владимир Путин в этом году сделал на социальную политику. Он остановился на самых болезненных, самых уязвимых точках этого направления и предложил меры по дальнейшему улучшению ситуации, отметив, что социальная сфера должна быть ближе к людям, к их запросам, быть более современной и справедливой. Нельзя сказать, что ничего никак не развивается. Мы видим повсеместный рост демографических показателей, и наш город здесь показывает большие успехи. 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По естественному приросту населения </w:t>
      </w:r>
      <w:proofErr w:type="spellStart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Покачи</w:t>
      </w:r>
      <w:proofErr w:type="spellEnd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 занимают одно из первых мест в округе, рождаемость у нас в пять раз превышает смертность. Немаловажное значение в этом имеют государственные программы, направленные на поддержку материнства. 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b/>
          <w:bCs/>
          <w:color w:val="5E5E5E"/>
          <w:sz w:val="21"/>
          <w:szCs w:val="21"/>
          <w:lang w:eastAsia="ru-RU"/>
        </w:rPr>
        <w:t>"Путин</w:t>
      </w:r>
      <w:proofErr w:type="gramStart"/>
      <w:r w:rsidRPr="00575A22">
        <w:rPr>
          <w:rFonts w:ascii="Tahoma" w:eastAsia="Times New Roman" w:hAnsi="Tahoma" w:cs="Tahoma"/>
          <w:b/>
          <w:bCs/>
          <w:color w:val="5E5E5E"/>
          <w:sz w:val="21"/>
          <w:szCs w:val="21"/>
          <w:lang w:eastAsia="ru-RU"/>
        </w:rPr>
        <w:t xml:space="preserve"> .</w:t>
      </w:r>
      <w:proofErr w:type="gramEnd"/>
      <w:r w:rsidRPr="00575A22">
        <w:rPr>
          <w:rFonts w:ascii="Tahoma" w:eastAsia="Times New Roman" w:hAnsi="Tahoma" w:cs="Tahoma"/>
          <w:b/>
          <w:bCs/>
          <w:color w:val="5E5E5E"/>
          <w:sz w:val="21"/>
          <w:szCs w:val="21"/>
          <w:lang w:eastAsia="ru-RU"/>
        </w:rPr>
        <w:t xml:space="preserve">ВВ.: Смысл всей нашей политики - сбережение людей, умножение человеческого капитала как главного богатства России. Поэтому наши усилия </w:t>
      </w:r>
      <w:r w:rsidRPr="00575A22">
        <w:rPr>
          <w:rFonts w:ascii="Tahoma" w:eastAsia="Times New Roman" w:hAnsi="Tahoma" w:cs="Tahoma"/>
          <w:b/>
          <w:bCs/>
          <w:color w:val="5E5E5E"/>
          <w:sz w:val="21"/>
          <w:szCs w:val="21"/>
          <w:lang w:eastAsia="ru-RU"/>
        </w:rPr>
        <w:lastRenderedPageBreak/>
        <w:t>направлены на поддержку традиционных ценностей и семьи, на демографические программы, улучшение экологии, здоровья людей, развитие образования и культуры". 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Мы все хорошо понимаем, что мало просто </w:t>
      </w:r>
      <w:proofErr w:type="gramStart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родить</w:t>
      </w:r>
      <w:proofErr w:type="gramEnd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 ребенка, необходимо еще вырастить и воспитать достойных граждан страны, здоровых, умных, талантливых. Президент отметил недостатки, которые сегодня имеют сферы здравоохранения и образования, например нехватку квалифицированных кадров, ведь зачастую для работы на современном оборудовании просто нет обученных людей.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 Мы понимаем, что сегодня эта проблема действительно есть. Несколько лет назад она была еще острее, мы наблюдали отток людей из здравоохранения и образования, старение кадров, низкие заработные платы и большая ответственность делали эту работу непрестижной, конку</w:t>
      </w:r>
      <w:proofErr w:type="gramStart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рс в пр</w:t>
      </w:r>
      <w:proofErr w:type="gramEnd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офильные ВУЗы был нулевой.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 В послании президент озвучил результаты, которые благодаря государственной политике удалось достичь к этому году. В целом по стране мы имеем почти 8 человек на место в педагогические ВУЗы, а в медицинские – 28 человек на место, естественно, речь идет об обучении за счет бюджета. В школы и больницы стали приходить молодые специалисты. Эта тенденция заметна даже по нашему городу. </w:t>
      </w:r>
      <w:proofErr w:type="gramStart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Начиная с 2013 года в </w:t>
      </w:r>
      <w:proofErr w:type="spellStart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Покачи</w:t>
      </w:r>
      <w:proofErr w:type="spellEnd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 было приглашено 19 квалифицированных</w:t>
      </w:r>
      <w:proofErr w:type="gramEnd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 специалистов в сферу образования. В этом году городская больница подготовила 13 пакетов документов на выпускников школ для целевого поступления в медицинские ВУЗы. 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b/>
          <w:bCs/>
          <w:color w:val="5E5E5E"/>
          <w:sz w:val="21"/>
          <w:szCs w:val="21"/>
          <w:lang w:eastAsia="ru-RU"/>
        </w:rPr>
        <w:t>"Путин В.В.: В основе всей нашей системы образования должен лежать фундаментальный принцип: каждый ребёнок, подросток одарён, способен преуспеть и в науке, и в творчестве, и в спорте, в профессии и в жизни. Раскрытие его талантов – это наша с вами задача, в этом – успех России". 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В образовании, по мнению Путина, главным критерием должна стать поддержка творческого начала детей. Президент отметил, что школьники должны учиться в удобных, комфортных, современных условиях – в связи с этим будет продолжена программа реконструкции и обновления школ. Мы провели капитальный ремонт первой школы. На очереди вторая школа. Образовательные учреждения города становятся старше </w:t>
      </w:r>
      <w:proofErr w:type="gramStart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и</w:t>
      </w:r>
      <w:proofErr w:type="gramEnd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 конечно же требуют вложений. Мы надеемся, что озвученные президентом нормы будут обеспечены финансовой поддержкой государства. 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Не без гордости подчеркну, что та проблема, которую президент поднимает в своем послании – об обучении детей в третью и во вторую смену, в нашем городе уже два года как не актуальна, потому что наши дети занимаются в одну смену. Мало того, еще и по пятидневной учебной неделе. 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b/>
          <w:bCs/>
          <w:color w:val="5E5E5E"/>
          <w:sz w:val="21"/>
          <w:szCs w:val="21"/>
          <w:lang w:eastAsia="ru-RU"/>
        </w:rPr>
        <w:t xml:space="preserve">"Путин В.В.: Необходимо снять все барьеры для развития </w:t>
      </w:r>
      <w:proofErr w:type="spellStart"/>
      <w:r w:rsidRPr="00575A22">
        <w:rPr>
          <w:rFonts w:ascii="Tahoma" w:eastAsia="Times New Roman" w:hAnsi="Tahoma" w:cs="Tahoma"/>
          <w:b/>
          <w:bCs/>
          <w:color w:val="5E5E5E"/>
          <w:sz w:val="21"/>
          <w:szCs w:val="21"/>
          <w:lang w:eastAsia="ru-RU"/>
        </w:rPr>
        <w:t>волонтёрства</w:t>
      </w:r>
      <w:proofErr w:type="spellEnd"/>
      <w:r w:rsidRPr="00575A22">
        <w:rPr>
          <w:rFonts w:ascii="Tahoma" w:eastAsia="Times New Roman" w:hAnsi="Tahoma" w:cs="Tahoma"/>
          <w:b/>
          <w:bCs/>
          <w:color w:val="5E5E5E"/>
          <w:sz w:val="21"/>
          <w:szCs w:val="21"/>
          <w:lang w:eastAsia="ru-RU"/>
        </w:rPr>
        <w:t>, оказать всестороннюю помощь и социально ориентированным некоммерческим организациям. Со следующего года для некоммерческих организаций, имеющих соответствующий опыт, открываются возможности, открывается доступ к оказанию социальных услуг, которые финансируются за счёт бюджета". 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Особая примета нашего времени – широкое вовлечение граждан в самые разные благотворительные акции. Президент замечает, что призывы в социальных сетях, средствах массовой информации собрать средства на лечение больных, на помощь детям быстро находят отклик, и люди делают это искренне, бескорыстно, как ответ на веление своего сердца. Я тоже хочу отметить и поблагодарить волонтеров города </w:t>
      </w:r>
      <w:proofErr w:type="spellStart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Покачи</w:t>
      </w:r>
      <w:proofErr w:type="spellEnd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 за отзывчивость. Они помогают нам в трудные и радостные моменты. Они принимают участие в организации общегородских мероприятий, субботников, быстро и собранно пришли на помощь для поиска пропавших людей. 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b/>
          <w:bCs/>
          <w:color w:val="5E5E5E"/>
          <w:sz w:val="21"/>
          <w:szCs w:val="21"/>
          <w:lang w:eastAsia="ru-RU"/>
        </w:rPr>
        <w:t>"Путин В.В.: В будущем году мы направим регионам 20 миллиардов рублей на программы благоустройства, и дело принципа, чтобы в принятии решения по использованию этих ресурсов участвовали сами жители, определяли, какие проекты благоустройства осуществлять в первую очередь".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Глава государства призывает губернаторов и руководителей муниципалитетов выходить из кабинетов, идти на диалог с людьми. Выносить на обсуждение проекты, связанные с развитием городской инфраструктуры. Абсолютно </w:t>
      </w:r>
      <w:proofErr w:type="gramStart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согласен</w:t>
      </w:r>
      <w:proofErr w:type="gramEnd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 с этим призывом. В будущем году у нас юбилей. Сейчас в стадии обсуждения проект будущего сквера на улице Таежной. Мы его обсуждали с </w:t>
      </w: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lastRenderedPageBreak/>
        <w:t>молодежью, выкладывали в социальные сети, в данный момент идет голосование на официальном сайте администрации. Мы готовы выслушать любое предложение, и будем рады любым новым идеям. Очень хочется чаще иметь возможность работать в формате встреч с коллективами предприятий и учреждений, встречаться с людьми, услышать их мнения по поводу проводимой нами работы, собрать предложения. Удовлетворение от того, что делаешь можно получить только тогда, когда твоей работой кто-то доволен, когда она кому-то нравится. Положительные отзывы горожан – вот главный стимул нашей работы. 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b/>
          <w:bCs/>
          <w:color w:val="5E5E5E"/>
          <w:sz w:val="21"/>
          <w:szCs w:val="21"/>
          <w:lang w:eastAsia="ru-RU"/>
        </w:rPr>
        <w:t>"Путин В.В.: По всей стране надо заняться уборкой загрязнённых территорий, ликвидировать свалки, в которые превратились окрестности многих населённых пунктов".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 Следующий год объявлен в России Годом экологии, и это замечательно, что на эту проблему обращено внимание государства. Но тут я хочу заметить, что даже если будет выделено достаточно денег, транспорта, людей, мы уберем и очистим все места несанкционированных свалок, </w:t>
      </w:r>
      <w:proofErr w:type="gramStart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сделаем наш город и леса в окрестности чистыми…нет</w:t>
      </w:r>
      <w:proofErr w:type="gramEnd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 никакой гарантии, что все это не возвратится в прежнее состояние. 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К сожалению, прав </w:t>
      </w:r>
      <w:proofErr w:type="spellStart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булгаковский</w:t>
      </w:r>
      <w:proofErr w:type="spellEnd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 герой, утверждавший, что «разруха не в клозетах, а в головах». Каждый год мы наблюдаем одну и ту же картину – волонтеры и дети из трудового лагеря убирают территорию Голубого озера перед пляжным сезоном, лесной массив вокруг города, но буквально </w:t>
      </w:r>
      <w:proofErr w:type="gramStart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в первые</w:t>
      </w:r>
      <w:proofErr w:type="gramEnd"/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 xml:space="preserve"> же выходные там опять появляются горы мусора. А что творится на территориях дачных и гаражных кооперативов! 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Нам нужно меняться. Если мы хотим, чтобы наш город стал местом уюта и комфорта для всех проживающих, то мы должны работать в этом направлении все вместе. Я не открещиваюсь от проблем, не говорю, что у нас все хорошо, а люди к нам придираются. Нет смысла смотреть на мир сквозь розовые очки. Я сам живу в этой стране, в этом городе, хожу по этим дорогам, лечусь у наших врачей. И мне не безразлично все происходящее.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21"/>
          <w:szCs w:val="21"/>
          <w:lang w:eastAsia="ru-RU"/>
        </w:rPr>
        <w:t> Главная мысль, прозвучавшая в послании президента Владимира Владимировича Путина, это то, что мы, россияне, сегодня обязаны быть вместе, никакие внешние и внутренние угрозы не должны посеять вражду и спровоцировать раскол общества. То, что мы способны на это – я даже не сомневаюсь, россияне не раз это доказали.</w:t>
      </w: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21"/>
          <w:szCs w:val="21"/>
          <w:lang w:eastAsia="ru-RU"/>
        </w:rPr>
      </w:pPr>
    </w:p>
    <w:p w:rsidR="00575A22" w:rsidRPr="00575A22" w:rsidRDefault="00575A22" w:rsidP="00575A22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E5E5E"/>
          <w:sz w:val="18"/>
          <w:szCs w:val="18"/>
          <w:lang w:eastAsia="ru-RU"/>
        </w:rPr>
      </w:pPr>
      <w:r w:rsidRPr="00575A22">
        <w:rPr>
          <w:rFonts w:ascii="Tahoma" w:eastAsia="Times New Roman" w:hAnsi="Tahoma" w:cs="Tahoma"/>
          <w:color w:val="5E5E5E"/>
          <w:sz w:val="18"/>
          <w:szCs w:val="18"/>
          <w:lang w:eastAsia="ru-RU"/>
        </w:rPr>
        <w:br w:type="textWrapping" w:clear="all"/>
      </w:r>
    </w:p>
    <w:p w:rsidR="00D81DD7" w:rsidRPr="00D81DD7" w:rsidRDefault="00D81DD7" w:rsidP="00575A22">
      <w:pPr>
        <w:jc w:val="both"/>
      </w:pPr>
    </w:p>
    <w:sectPr w:rsidR="00D81DD7" w:rsidRPr="00D81DD7" w:rsidSect="00D81DD7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212"/>
    <w:rsid w:val="00006C57"/>
    <w:rsid w:val="00007BC2"/>
    <w:rsid w:val="00033723"/>
    <w:rsid w:val="00033D0F"/>
    <w:rsid w:val="000431C6"/>
    <w:rsid w:val="00044724"/>
    <w:rsid w:val="00070B7D"/>
    <w:rsid w:val="000720AE"/>
    <w:rsid w:val="000767C1"/>
    <w:rsid w:val="00085E60"/>
    <w:rsid w:val="0009726A"/>
    <w:rsid w:val="000B7A64"/>
    <w:rsid w:val="000D12EF"/>
    <w:rsid w:val="000D22E7"/>
    <w:rsid w:val="000E525E"/>
    <w:rsid w:val="00107AD8"/>
    <w:rsid w:val="00111DD8"/>
    <w:rsid w:val="00127CB1"/>
    <w:rsid w:val="001432C1"/>
    <w:rsid w:val="00157F1A"/>
    <w:rsid w:val="0019593D"/>
    <w:rsid w:val="001D3C21"/>
    <w:rsid w:val="001E0092"/>
    <w:rsid w:val="001E337D"/>
    <w:rsid w:val="002000F7"/>
    <w:rsid w:val="00200145"/>
    <w:rsid w:val="00222979"/>
    <w:rsid w:val="002230EF"/>
    <w:rsid w:val="002240BD"/>
    <w:rsid w:val="00266049"/>
    <w:rsid w:val="00271A88"/>
    <w:rsid w:val="00286124"/>
    <w:rsid w:val="002A2BBB"/>
    <w:rsid w:val="002A3083"/>
    <w:rsid w:val="002A53CB"/>
    <w:rsid w:val="00314809"/>
    <w:rsid w:val="00385720"/>
    <w:rsid w:val="003C7670"/>
    <w:rsid w:val="003D276F"/>
    <w:rsid w:val="003F7C3C"/>
    <w:rsid w:val="00411F5D"/>
    <w:rsid w:val="00412476"/>
    <w:rsid w:val="00413901"/>
    <w:rsid w:val="00414667"/>
    <w:rsid w:val="00416D5D"/>
    <w:rsid w:val="00467B95"/>
    <w:rsid w:val="004A5565"/>
    <w:rsid w:val="004E0A76"/>
    <w:rsid w:val="004E2A54"/>
    <w:rsid w:val="004E3F94"/>
    <w:rsid w:val="004F113F"/>
    <w:rsid w:val="005032B5"/>
    <w:rsid w:val="00515F6C"/>
    <w:rsid w:val="00525945"/>
    <w:rsid w:val="00544CE7"/>
    <w:rsid w:val="00547CD2"/>
    <w:rsid w:val="00575A22"/>
    <w:rsid w:val="0059066E"/>
    <w:rsid w:val="005A18DB"/>
    <w:rsid w:val="005A67A5"/>
    <w:rsid w:val="00644838"/>
    <w:rsid w:val="00652433"/>
    <w:rsid w:val="00664F2D"/>
    <w:rsid w:val="006754CD"/>
    <w:rsid w:val="00683BE5"/>
    <w:rsid w:val="006C706B"/>
    <w:rsid w:val="007016F0"/>
    <w:rsid w:val="007213B8"/>
    <w:rsid w:val="00767F34"/>
    <w:rsid w:val="007759EC"/>
    <w:rsid w:val="0078225D"/>
    <w:rsid w:val="007918E6"/>
    <w:rsid w:val="007B21B5"/>
    <w:rsid w:val="00817E72"/>
    <w:rsid w:val="00852810"/>
    <w:rsid w:val="0087102D"/>
    <w:rsid w:val="00883C63"/>
    <w:rsid w:val="0089214B"/>
    <w:rsid w:val="008C5A1A"/>
    <w:rsid w:val="008D1C20"/>
    <w:rsid w:val="008D42E6"/>
    <w:rsid w:val="0091579C"/>
    <w:rsid w:val="00985DFD"/>
    <w:rsid w:val="009868F2"/>
    <w:rsid w:val="009A1622"/>
    <w:rsid w:val="009E2458"/>
    <w:rsid w:val="009F6A03"/>
    <w:rsid w:val="00A202AA"/>
    <w:rsid w:val="00A90212"/>
    <w:rsid w:val="00A97B81"/>
    <w:rsid w:val="00AB52F2"/>
    <w:rsid w:val="00AD056F"/>
    <w:rsid w:val="00B01AA1"/>
    <w:rsid w:val="00B3090E"/>
    <w:rsid w:val="00B713B4"/>
    <w:rsid w:val="00B86233"/>
    <w:rsid w:val="00BB7751"/>
    <w:rsid w:val="00BD4F57"/>
    <w:rsid w:val="00BF447A"/>
    <w:rsid w:val="00BF711B"/>
    <w:rsid w:val="00C02567"/>
    <w:rsid w:val="00C072C6"/>
    <w:rsid w:val="00C23509"/>
    <w:rsid w:val="00CA191F"/>
    <w:rsid w:val="00CA30DA"/>
    <w:rsid w:val="00CA3707"/>
    <w:rsid w:val="00CD0F2C"/>
    <w:rsid w:val="00CD1224"/>
    <w:rsid w:val="00CD4C6E"/>
    <w:rsid w:val="00CD5143"/>
    <w:rsid w:val="00D12C3E"/>
    <w:rsid w:val="00D7459C"/>
    <w:rsid w:val="00D81DD7"/>
    <w:rsid w:val="00D907D2"/>
    <w:rsid w:val="00D94437"/>
    <w:rsid w:val="00DA33CF"/>
    <w:rsid w:val="00DB5F67"/>
    <w:rsid w:val="00DD31E1"/>
    <w:rsid w:val="00DF662D"/>
    <w:rsid w:val="00DF6DAC"/>
    <w:rsid w:val="00E10A82"/>
    <w:rsid w:val="00E42DE3"/>
    <w:rsid w:val="00E5547F"/>
    <w:rsid w:val="00E72CBB"/>
    <w:rsid w:val="00E94F99"/>
    <w:rsid w:val="00EA3860"/>
    <w:rsid w:val="00F04ABA"/>
    <w:rsid w:val="00F070DE"/>
    <w:rsid w:val="00F36055"/>
    <w:rsid w:val="00F55A18"/>
    <w:rsid w:val="00F87775"/>
    <w:rsid w:val="00FA7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D81DD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81DD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D81DD7"/>
    <w:rPr>
      <w:b/>
      <w:bCs/>
    </w:rPr>
  </w:style>
  <w:style w:type="paragraph" w:styleId="a4">
    <w:name w:val="Normal (Web)"/>
    <w:basedOn w:val="a"/>
    <w:uiPriority w:val="99"/>
    <w:semiHidden/>
    <w:unhideWhenUsed/>
    <w:rsid w:val="00D81D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81DD7"/>
  </w:style>
  <w:style w:type="paragraph" w:styleId="a5">
    <w:name w:val="Balloon Text"/>
    <w:basedOn w:val="a"/>
    <w:link w:val="a6"/>
    <w:uiPriority w:val="99"/>
    <w:semiHidden/>
    <w:unhideWhenUsed/>
    <w:rsid w:val="00D81D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1DD7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575A2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D81DD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81DD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D81DD7"/>
    <w:rPr>
      <w:b/>
      <w:bCs/>
    </w:rPr>
  </w:style>
  <w:style w:type="paragraph" w:styleId="a4">
    <w:name w:val="Normal (Web)"/>
    <w:basedOn w:val="a"/>
    <w:uiPriority w:val="99"/>
    <w:semiHidden/>
    <w:unhideWhenUsed/>
    <w:rsid w:val="00D81D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81DD7"/>
  </w:style>
  <w:style w:type="paragraph" w:styleId="a5">
    <w:name w:val="Balloon Text"/>
    <w:basedOn w:val="a"/>
    <w:link w:val="a6"/>
    <w:uiPriority w:val="99"/>
    <w:semiHidden/>
    <w:unhideWhenUsed/>
    <w:rsid w:val="00D81D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1DD7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575A2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714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082621">
          <w:blockQuote w:val="1"/>
          <w:marLeft w:val="150"/>
          <w:marRight w:val="150"/>
          <w:marTop w:val="360"/>
          <w:marBottom w:val="360"/>
          <w:divBdr>
            <w:top w:val="none" w:sz="0" w:space="0" w:color="auto"/>
            <w:left w:val="single" w:sz="48" w:space="8" w:color="004C7F"/>
            <w:bottom w:val="none" w:sz="0" w:space="0" w:color="auto"/>
            <w:right w:val="none" w:sz="0" w:space="0" w:color="auto"/>
          </w:divBdr>
        </w:div>
        <w:div w:id="27608883">
          <w:blockQuote w:val="1"/>
          <w:marLeft w:val="150"/>
          <w:marRight w:val="150"/>
          <w:marTop w:val="360"/>
          <w:marBottom w:val="360"/>
          <w:divBdr>
            <w:top w:val="none" w:sz="0" w:space="0" w:color="auto"/>
            <w:left w:val="single" w:sz="48" w:space="8" w:color="004C7F"/>
            <w:bottom w:val="none" w:sz="0" w:space="0" w:color="auto"/>
            <w:right w:val="none" w:sz="0" w:space="0" w:color="auto"/>
          </w:divBdr>
        </w:div>
        <w:div w:id="95180096">
          <w:blockQuote w:val="1"/>
          <w:marLeft w:val="150"/>
          <w:marRight w:val="150"/>
          <w:marTop w:val="360"/>
          <w:marBottom w:val="360"/>
          <w:divBdr>
            <w:top w:val="none" w:sz="0" w:space="0" w:color="auto"/>
            <w:left w:val="single" w:sz="48" w:space="8" w:color="004C7F"/>
            <w:bottom w:val="none" w:sz="0" w:space="0" w:color="auto"/>
            <w:right w:val="none" w:sz="0" w:space="0" w:color="auto"/>
          </w:divBdr>
        </w:div>
        <w:div w:id="369456008">
          <w:blockQuote w:val="1"/>
          <w:marLeft w:val="150"/>
          <w:marRight w:val="150"/>
          <w:marTop w:val="360"/>
          <w:marBottom w:val="360"/>
          <w:divBdr>
            <w:top w:val="none" w:sz="0" w:space="0" w:color="auto"/>
            <w:left w:val="single" w:sz="48" w:space="8" w:color="004C7F"/>
            <w:bottom w:val="none" w:sz="0" w:space="0" w:color="auto"/>
            <w:right w:val="none" w:sz="0" w:space="0" w:color="auto"/>
          </w:divBdr>
        </w:div>
        <w:div w:id="1370107908">
          <w:blockQuote w:val="1"/>
          <w:marLeft w:val="150"/>
          <w:marRight w:val="150"/>
          <w:marTop w:val="360"/>
          <w:marBottom w:val="360"/>
          <w:divBdr>
            <w:top w:val="none" w:sz="0" w:space="0" w:color="auto"/>
            <w:left w:val="single" w:sz="48" w:space="8" w:color="004C7F"/>
            <w:bottom w:val="none" w:sz="0" w:space="0" w:color="auto"/>
            <w:right w:val="none" w:sz="0" w:space="0" w:color="auto"/>
          </w:divBdr>
        </w:div>
        <w:div w:id="669873831">
          <w:blockQuote w:val="1"/>
          <w:marLeft w:val="150"/>
          <w:marRight w:val="150"/>
          <w:marTop w:val="360"/>
          <w:marBottom w:val="360"/>
          <w:divBdr>
            <w:top w:val="none" w:sz="0" w:space="0" w:color="auto"/>
            <w:left w:val="single" w:sz="48" w:space="8" w:color="004C7F"/>
            <w:bottom w:val="none" w:sz="0" w:space="0" w:color="auto"/>
            <w:right w:val="none" w:sz="0" w:space="0" w:color="auto"/>
          </w:divBdr>
        </w:div>
        <w:div w:id="486744549">
          <w:blockQuote w:val="1"/>
          <w:marLeft w:val="150"/>
          <w:marRight w:val="150"/>
          <w:marTop w:val="360"/>
          <w:marBottom w:val="360"/>
          <w:divBdr>
            <w:top w:val="none" w:sz="0" w:space="0" w:color="auto"/>
            <w:left w:val="single" w:sz="48" w:space="8" w:color="004C7F"/>
            <w:bottom w:val="none" w:sz="0" w:space="0" w:color="auto"/>
            <w:right w:val="none" w:sz="0" w:space="0" w:color="auto"/>
          </w:divBdr>
        </w:div>
        <w:div w:id="1614480996">
          <w:blockQuote w:val="1"/>
          <w:marLeft w:val="150"/>
          <w:marRight w:val="150"/>
          <w:marTop w:val="360"/>
          <w:marBottom w:val="360"/>
          <w:divBdr>
            <w:top w:val="none" w:sz="0" w:space="0" w:color="auto"/>
            <w:left w:val="single" w:sz="48" w:space="8" w:color="004C7F"/>
            <w:bottom w:val="none" w:sz="0" w:space="0" w:color="auto"/>
            <w:right w:val="none" w:sz="0" w:space="0" w:color="auto"/>
          </w:divBdr>
        </w:div>
        <w:div w:id="1018385917">
          <w:blockQuote w:val="1"/>
          <w:marLeft w:val="150"/>
          <w:marRight w:val="150"/>
          <w:marTop w:val="360"/>
          <w:marBottom w:val="360"/>
          <w:divBdr>
            <w:top w:val="none" w:sz="0" w:space="0" w:color="auto"/>
            <w:left w:val="single" w:sz="48" w:space="8" w:color="004C7F"/>
            <w:bottom w:val="none" w:sz="0" w:space="0" w:color="auto"/>
            <w:right w:val="none" w:sz="0" w:space="0" w:color="auto"/>
          </w:divBdr>
        </w:div>
        <w:div w:id="1642225358">
          <w:blockQuote w:val="1"/>
          <w:marLeft w:val="150"/>
          <w:marRight w:val="150"/>
          <w:marTop w:val="360"/>
          <w:marBottom w:val="360"/>
          <w:divBdr>
            <w:top w:val="none" w:sz="0" w:space="0" w:color="auto"/>
            <w:left w:val="single" w:sz="48" w:space="8" w:color="004C7F"/>
            <w:bottom w:val="none" w:sz="0" w:space="0" w:color="auto"/>
            <w:right w:val="none" w:sz="0" w:space="0" w:color="auto"/>
          </w:divBdr>
        </w:div>
      </w:divsChild>
    </w:div>
    <w:div w:id="60326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702990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200210">
              <w:marLeft w:val="6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530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253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667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729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2920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9173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979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624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6349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0860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2321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1367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69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816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3144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5762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5342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1581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191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4158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2225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3742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8146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213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9492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7024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894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4263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4567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510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8045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2690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379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9677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2333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2989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5253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5454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759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254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549288">
                  <w:marLeft w:val="6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516</TotalTime>
  <Pages>3</Pages>
  <Words>1485</Words>
  <Characters>8465</Characters>
  <Application>Microsoft Office Word</Application>
  <DocSecurity>0</DocSecurity>
  <Lines>70</Lines>
  <Paragraphs>19</Paragraphs>
  <ScaleCrop>false</ScaleCrop>
  <Company>Microsoft</Company>
  <LinksUpToDate>false</LinksUpToDate>
  <CharactersWithSpaces>9931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Лариса Михайловна</dc:creator>
  <cp:keywords/>
  <dc:description/>
  <cp:lastModifiedBy>Кузнецова Лариса Михайловна</cp:lastModifiedBy>
  <cp:revision>4</cp:revision>
  <cp:lastPrinted>2016-12-07T14:09:00Z</cp:lastPrinted>
  <dcterms:created xsi:type="dcterms:W3CDTF">2016-12-07T04:16:00Z</dcterms:created>
  <dcterms:modified xsi:type="dcterms:W3CDTF">2016-12-15T09:32:00Z</dcterms:modified>
</cp:coreProperties>
</file>